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Приказ Министерства образования и науки РФ от 28 декабря 2015 г. N 1527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"Об утверждении Порядка и условий осуществления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перевода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</w:r>
    </w:p>
    <w:p w:rsidR="007B3BCD" w:rsidRPr="007B3BCD" w:rsidRDefault="007B3BCD" w:rsidP="007B3BCD">
      <w:pPr>
        <w:rPr>
          <w:rFonts w:ascii="PT Astra Serif" w:hAnsi="PT Astra Serif"/>
          <w:sz w:val="24"/>
          <w:szCs w:val="24"/>
        </w:rPr>
      </w:pPr>
      <w:r w:rsidRPr="007B3BCD">
        <w:rPr>
          <w:rFonts w:ascii="PT Astra Serif" w:hAnsi="PT Astra Serif"/>
          <w:sz w:val="24"/>
          <w:szCs w:val="24"/>
        </w:rPr>
        <w:t xml:space="preserve">С изменениями и дополнениями </w:t>
      </w:r>
      <w:proofErr w:type="gramStart"/>
      <w:r w:rsidRPr="007B3BCD">
        <w:rPr>
          <w:rFonts w:ascii="PT Astra Serif" w:hAnsi="PT Astra Serif"/>
          <w:sz w:val="24"/>
          <w:szCs w:val="24"/>
        </w:rPr>
        <w:t>от</w:t>
      </w:r>
      <w:proofErr w:type="gramEnd"/>
      <w:r w:rsidRPr="007B3BCD">
        <w:rPr>
          <w:rFonts w:ascii="PT Astra Serif" w:hAnsi="PT Astra Serif"/>
          <w:sz w:val="24"/>
          <w:szCs w:val="24"/>
        </w:rPr>
        <w:t>: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В соответствии с </w:t>
      </w:r>
      <w:hyperlink r:id="rId5" w:anchor="/document/70291362/entry/108410" w:history="1">
        <w:r w:rsidRPr="007B3BCD">
          <w:rPr>
            <w:rFonts w:ascii="PT Astra Serif" w:eastAsia="Times New Roman" w:hAnsi="PT Astra Serif" w:cs="Times New Roman"/>
            <w:color w:val="551A8B"/>
            <w:sz w:val="24"/>
            <w:szCs w:val="24"/>
            <w:lang w:eastAsia="ru-RU"/>
          </w:rPr>
          <w:t>пунктом 15 части 1</w:t>
        </w:r>
      </w:hyperlink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 и </w:t>
      </w:r>
      <w:hyperlink r:id="rId6" w:anchor="/document/70291362/entry/108440" w:history="1">
        <w:r w:rsidRPr="007B3BCD">
          <w:rPr>
            <w:rFonts w:ascii="PT Astra Serif" w:eastAsia="Times New Roman" w:hAnsi="PT Astra Serif" w:cs="Times New Roman"/>
            <w:color w:val="551A8B"/>
            <w:sz w:val="24"/>
            <w:szCs w:val="24"/>
            <w:lang w:eastAsia="ru-RU"/>
          </w:rPr>
          <w:t>частью 9 статьи 34</w:t>
        </w:r>
      </w:hyperlink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 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N 48, ст. 6165; 2014, N 6, ст. 562, ст. 566; N 19, ст. 2289; N 22, ст. 2769; N 23, ст. 2933; N 26, ст. 3388; N 30, ст. 4217, ст. 4257, ст. 4263; 2015, N 1, ст. 42, ст. 53, ст. 72; N 14, ст. 2008; N 27, ст. 3951, ст. 3989;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N 29, ст. 4339, ст. 4364; официальный интернет-портал правовой информации </w:t>
      </w:r>
      <w:hyperlink r:id="rId7" w:tgtFrame="_blank" w:history="1">
        <w:r w:rsidRPr="007B3BCD">
          <w:rPr>
            <w:rFonts w:ascii="PT Astra Serif" w:eastAsia="Times New Roman" w:hAnsi="PT Astra Serif" w:cs="Times New Roman"/>
            <w:color w:val="551A8B"/>
            <w:sz w:val="24"/>
            <w:szCs w:val="24"/>
            <w:lang w:eastAsia="ru-RU"/>
          </w:rPr>
          <w:t>http://www.pravo.gov.ru</w:t>
        </w:r>
      </w:hyperlink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, 15 декабря 2015 г.), </w:t>
      </w:r>
      <w:hyperlink r:id="rId8" w:anchor="/document/70392898/entry/15219" w:history="1">
        <w:r w:rsidRPr="007B3BCD">
          <w:rPr>
            <w:rFonts w:ascii="PT Astra Serif" w:eastAsia="Times New Roman" w:hAnsi="PT Astra Serif" w:cs="Times New Roman"/>
            <w:color w:val="551A8B"/>
            <w:sz w:val="24"/>
            <w:szCs w:val="24"/>
            <w:lang w:eastAsia="ru-RU"/>
          </w:rPr>
          <w:t>подпунктами 5.2.19-5.2.21</w:t>
        </w:r>
      </w:hyperlink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 Положения о Министерстве образования и науки Российской Федерации, утвержденного </w:t>
      </w:r>
      <w:hyperlink r:id="rId9" w:anchor="/document/70392898/entry/0" w:history="1">
        <w:r w:rsidRPr="007B3BCD">
          <w:rPr>
            <w:rFonts w:ascii="PT Astra Serif" w:eastAsia="Times New Roman" w:hAnsi="PT Astra Serif" w:cs="Times New Roman"/>
            <w:color w:val="551A8B"/>
            <w:sz w:val="24"/>
            <w:szCs w:val="24"/>
            <w:lang w:eastAsia="ru-RU"/>
          </w:rPr>
          <w:t>постановлением</w:t>
        </w:r>
      </w:hyperlink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 Правительства Российской Федерации от 3 июня 2013 г. N 466 (Собрание законодательства Российской Федерации, 2013, N 23, ст. 2923;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N 33, ст. 4386; N 37, ст. 4702; 2014, N 2, ст. 126; N 6, ст. 582; N 27, ст. 3776; 2015, N 26, ст. 3898; N 43, ст. 5976), приказываю:</w:t>
      </w:r>
      <w:proofErr w:type="gramEnd"/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Утвердить прилагаемые </w:t>
      </w:r>
      <w:hyperlink r:id="rId10" w:anchor="/document/71322832/entry/1000" w:history="1">
        <w:r w:rsidRPr="007B3BCD">
          <w:rPr>
            <w:rFonts w:ascii="PT Astra Serif" w:eastAsia="Times New Roman" w:hAnsi="PT Astra Serif" w:cs="Times New Roman"/>
            <w:color w:val="551A8B"/>
            <w:sz w:val="24"/>
            <w:szCs w:val="24"/>
            <w:lang w:eastAsia="ru-RU"/>
          </w:rPr>
          <w:t>Порядок и условия</w:t>
        </w:r>
      </w:hyperlink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 осуществления перевода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обучающихся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7B3BCD" w:rsidRPr="007B3BCD" w:rsidTr="007B3BCD">
        <w:tc>
          <w:tcPr>
            <w:tcW w:w="3300" w:type="pct"/>
            <w:shd w:val="clear" w:color="auto" w:fill="FFFFFF"/>
            <w:vAlign w:val="bottom"/>
            <w:hideMark/>
          </w:tcPr>
          <w:p w:rsidR="007B3BCD" w:rsidRPr="007B3BCD" w:rsidRDefault="007B3BCD" w:rsidP="007B3BCD">
            <w:pPr>
              <w:spacing w:after="0" w:line="240" w:lineRule="auto"/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lang w:eastAsia="ru-RU"/>
              </w:rPr>
            </w:pPr>
            <w:r w:rsidRPr="007B3BCD"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B3BCD" w:rsidRPr="007B3BCD" w:rsidRDefault="007B3BCD" w:rsidP="007B3BC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lang w:eastAsia="ru-RU"/>
              </w:rPr>
            </w:pPr>
            <w:r w:rsidRPr="007B3BCD"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bookmarkStart w:id="0" w:name="_GoBack"/>
      <w:bookmarkEnd w:id="0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Зарегистрировано в Минюсте РФ 2 февраля 2016 г.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Регистрационный N 40944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b/>
          <w:bCs/>
          <w:color w:val="22272F"/>
          <w:sz w:val="24"/>
          <w:szCs w:val="24"/>
          <w:lang w:eastAsia="ru-RU"/>
        </w:rPr>
        <w:t>Приложение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Порядок и условия</w:t>
      </w: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br/>
        <w:t>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br/>
        <w:t>(утв. </w:t>
      </w:r>
      <w:hyperlink r:id="rId11" w:anchor="/document/71322832/entry/0" w:history="1">
        <w:r w:rsidRPr="007B3BCD">
          <w:rPr>
            <w:rFonts w:ascii="PT Astra Serif" w:eastAsia="Times New Roman" w:hAnsi="PT Astra Serif" w:cs="Times New Roman"/>
            <w:color w:val="551A8B"/>
            <w:sz w:val="24"/>
            <w:szCs w:val="24"/>
            <w:lang w:eastAsia="ru-RU"/>
          </w:rPr>
          <w:t>приказом</w:t>
        </w:r>
      </w:hyperlink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 Министерства образования и науки РФ от 28 декабря 2015 г. N 1527)</w:t>
      </w:r>
      <w:proofErr w:type="gramEnd"/>
    </w:p>
    <w:p w:rsidR="007B3BCD" w:rsidRPr="007B3BCD" w:rsidRDefault="007B3BCD" w:rsidP="007B3BCD">
      <w:pPr>
        <w:rPr>
          <w:rFonts w:ascii="PT Astra Serif" w:hAnsi="PT Astra Serif"/>
          <w:sz w:val="24"/>
          <w:szCs w:val="24"/>
        </w:rPr>
      </w:pPr>
      <w:r w:rsidRPr="007B3BCD">
        <w:rPr>
          <w:rFonts w:ascii="PT Astra Serif" w:hAnsi="PT Astra Serif"/>
          <w:sz w:val="24"/>
          <w:szCs w:val="24"/>
        </w:rPr>
        <w:t xml:space="preserve">С изменениями и дополнениями </w:t>
      </w:r>
      <w:proofErr w:type="gramStart"/>
      <w:r w:rsidRPr="007B3BCD">
        <w:rPr>
          <w:rFonts w:ascii="PT Astra Serif" w:hAnsi="PT Astra Serif"/>
          <w:sz w:val="24"/>
          <w:szCs w:val="24"/>
        </w:rPr>
        <w:t>от</w:t>
      </w:r>
      <w:proofErr w:type="gramEnd"/>
      <w:r w:rsidRPr="007B3BCD">
        <w:rPr>
          <w:rFonts w:ascii="PT Astra Serif" w:hAnsi="PT Astra Serif"/>
          <w:sz w:val="24"/>
          <w:szCs w:val="24"/>
        </w:rPr>
        <w:t>: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I. Общие положения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1.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</w:t>
      </w: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lastRenderedPageBreak/>
        <w:t>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по инициативе родителей (законных представителей) несовершеннолетнего обучающегося (далее -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обучающийся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);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в случае приостановления действия лицензии.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3. Перевод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обучающихся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не зависит от периода (времени) учебного года.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II. Перевод обучающегося по инициативе его родителей (законных представителей)</w:t>
      </w:r>
    </w:p>
    <w:p w:rsidR="007B3BCD" w:rsidRPr="007B3BCD" w:rsidRDefault="007B3BCD" w:rsidP="007B3BCD">
      <w:pPr>
        <w:rPr>
          <w:rFonts w:ascii="PT Astra Serif" w:hAnsi="PT Astra Serif"/>
          <w:sz w:val="24"/>
          <w:szCs w:val="24"/>
        </w:rPr>
      </w:pPr>
      <w:r w:rsidRPr="007B3BCD">
        <w:rPr>
          <w:rFonts w:ascii="PT Astra Serif" w:hAnsi="PT Astra Serif"/>
          <w:sz w:val="24"/>
          <w:szCs w:val="24"/>
        </w:rPr>
        <w:t>Пункт 4 изменен с 8 августа 2020 г. - </w:t>
      </w:r>
      <w:hyperlink r:id="rId12" w:anchor="/document/74433906/entry/101" w:history="1">
        <w:r w:rsidRPr="007B3BCD">
          <w:rPr>
            <w:rStyle w:val="a3"/>
            <w:rFonts w:ascii="PT Astra Serif" w:hAnsi="PT Astra Serif"/>
            <w:sz w:val="24"/>
            <w:szCs w:val="24"/>
          </w:rPr>
          <w:t>Приказ</w:t>
        </w:r>
      </w:hyperlink>
      <w:r w:rsidRPr="007B3BCD">
        <w:rPr>
          <w:rFonts w:ascii="PT Astra Serif" w:hAnsi="PT Astra Serif"/>
          <w:sz w:val="24"/>
          <w:szCs w:val="24"/>
        </w:rPr>
        <w:t> </w:t>
      </w:r>
      <w:proofErr w:type="spellStart"/>
      <w:r w:rsidRPr="007B3BCD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7B3BCD">
        <w:rPr>
          <w:rFonts w:ascii="PT Astra Serif" w:hAnsi="PT Astra Serif"/>
          <w:sz w:val="24"/>
          <w:szCs w:val="24"/>
        </w:rPr>
        <w:t xml:space="preserve"> России от 25 июня 2020 г. N 320</w:t>
      </w:r>
    </w:p>
    <w:p w:rsidR="007B3BCD" w:rsidRPr="007B3BCD" w:rsidRDefault="007B3BCD" w:rsidP="007B3BCD">
      <w:pPr>
        <w:rPr>
          <w:rFonts w:ascii="PT Astra Serif" w:hAnsi="PT Astra Serif"/>
          <w:sz w:val="24"/>
          <w:szCs w:val="24"/>
        </w:rPr>
      </w:pPr>
      <w:hyperlink r:id="rId13" w:anchor="/document/77699044/entry/4" w:history="1">
        <w:r w:rsidRPr="007B3BCD">
          <w:rPr>
            <w:rStyle w:val="a3"/>
            <w:rFonts w:ascii="PT Astra Serif" w:hAnsi="PT Astra Serif"/>
            <w:sz w:val="24"/>
            <w:szCs w:val="24"/>
          </w:rPr>
          <w:t>См. предыдущую редакцию</w:t>
        </w:r>
      </w:hyperlink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4. 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7B3BCD" w:rsidRPr="007B3BCD" w:rsidRDefault="007B3BCD" w:rsidP="007B3BCD">
      <w:pPr>
        <w:rPr>
          <w:rFonts w:ascii="PT Astra Serif" w:hAnsi="PT Astra Serif"/>
          <w:sz w:val="24"/>
          <w:szCs w:val="24"/>
        </w:rPr>
      </w:pPr>
      <w:r w:rsidRPr="007B3BCD">
        <w:rPr>
          <w:rFonts w:ascii="PT Astra Serif" w:hAnsi="PT Astra Serif"/>
          <w:sz w:val="24"/>
          <w:szCs w:val="24"/>
        </w:rPr>
        <w:t>Порядок дополнен пунктом 4.1 с 8 августа 2020 г. - </w:t>
      </w:r>
      <w:hyperlink r:id="rId14" w:anchor="/document/74433906/entry/102" w:history="1">
        <w:r w:rsidRPr="007B3BCD">
          <w:rPr>
            <w:rStyle w:val="a3"/>
            <w:rFonts w:ascii="PT Astra Serif" w:hAnsi="PT Astra Serif"/>
            <w:sz w:val="24"/>
            <w:szCs w:val="24"/>
          </w:rPr>
          <w:t>Приказ</w:t>
        </w:r>
      </w:hyperlink>
      <w:r w:rsidRPr="007B3BCD">
        <w:rPr>
          <w:rFonts w:ascii="PT Astra Serif" w:hAnsi="PT Astra Serif"/>
          <w:sz w:val="24"/>
          <w:szCs w:val="24"/>
        </w:rPr>
        <w:t> </w:t>
      </w:r>
      <w:proofErr w:type="spellStart"/>
      <w:r w:rsidRPr="007B3BCD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7B3BCD">
        <w:rPr>
          <w:rFonts w:ascii="PT Astra Serif" w:hAnsi="PT Astra Serif"/>
          <w:sz w:val="24"/>
          <w:szCs w:val="24"/>
        </w:rPr>
        <w:t xml:space="preserve"> России от 25 июня 2020 г. N 320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4.1. 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обращаются в орган исполнительной власти субъекта Российской Федерации или орган местного самоуправления 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 </w:t>
      </w:r>
      <w:hyperlink r:id="rId15" w:anchor="/document/74274592/entry/1008" w:history="1">
        <w:r w:rsidRPr="007B3BCD">
          <w:rPr>
            <w:rFonts w:ascii="PT Astra Serif" w:eastAsia="Times New Roman" w:hAnsi="PT Astra Serif" w:cs="Times New Roman"/>
            <w:color w:val="551A8B"/>
            <w:sz w:val="24"/>
            <w:szCs w:val="24"/>
            <w:lang w:eastAsia="ru-RU"/>
          </w:rPr>
          <w:t>пунктами 8</w:t>
        </w:r>
      </w:hyperlink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, </w:t>
      </w:r>
      <w:hyperlink r:id="rId16" w:anchor="/document/74274592/entry/1009" w:history="1">
        <w:r w:rsidRPr="007B3BCD">
          <w:rPr>
            <w:rFonts w:ascii="PT Astra Serif" w:eastAsia="Times New Roman" w:hAnsi="PT Astra Serif" w:cs="Times New Roman"/>
            <w:color w:val="551A8B"/>
            <w:sz w:val="24"/>
            <w:szCs w:val="24"/>
            <w:lang w:eastAsia="ru-RU"/>
          </w:rPr>
          <w:t>9</w:t>
        </w:r>
      </w:hyperlink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 Порядка приема на обучение по образовательным программам дошкольного образования, утвержденного </w:t>
      </w:r>
      <w:hyperlink r:id="rId17" w:anchor="/document/74274592/entry/0" w:history="1">
        <w:r w:rsidRPr="007B3BCD">
          <w:rPr>
            <w:rFonts w:ascii="PT Astra Serif" w:eastAsia="Times New Roman" w:hAnsi="PT Astra Serif" w:cs="Times New Roman"/>
            <w:color w:val="551A8B"/>
            <w:sz w:val="24"/>
            <w:szCs w:val="24"/>
            <w:lang w:eastAsia="ru-RU"/>
          </w:rPr>
          <w:t>приказом</w:t>
        </w:r>
      </w:hyperlink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 Министерства просвещения Российской Федерации от 15 мая 2020 г. N 236 "Об утверждении Порядка приема на обучение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по образовательным программам дошкольного образования" (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зарегистрирован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Министерством юстиции Российской Федерации 17 июня 2020 г., регистрационный N 58681);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lastRenderedPageBreak/>
        <w:t xml:space="preserve">после получения информации о предоставлении места в государственной или муниципальной образовательной организации обращаются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в исходную организацию с заявлением об отчислении обучающегося в связи с переводом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в принимающую организацию.</w:t>
      </w:r>
    </w:p>
    <w:p w:rsidR="007B3BCD" w:rsidRPr="007B3BCD" w:rsidRDefault="007B3BCD" w:rsidP="007B3BCD">
      <w:pPr>
        <w:rPr>
          <w:rFonts w:ascii="PT Astra Serif" w:hAnsi="PT Astra Serif"/>
          <w:sz w:val="24"/>
          <w:szCs w:val="24"/>
        </w:rPr>
      </w:pPr>
      <w:r w:rsidRPr="007B3BCD">
        <w:rPr>
          <w:rFonts w:ascii="PT Astra Serif" w:hAnsi="PT Astra Serif"/>
          <w:sz w:val="24"/>
          <w:szCs w:val="24"/>
        </w:rPr>
        <w:t>Порядок дополнен пунктом 4.2 с 8 августа 2020 г. - </w:t>
      </w:r>
      <w:hyperlink r:id="rId18" w:anchor="/document/74433906/entry/102" w:history="1">
        <w:r w:rsidRPr="007B3BCD">
          <w:rPr>
            <w:rStyle w:val="a3"/>
            <w:rFonts w:ascii="PT Astra Serif" w:hAnsi="PT Astra Serif"/>
            <w:sz w:val="24"/>
            <w:szCs w:val="24"/>
          </w:rPr>
          <w:t>Приказ</w:t>
        </w:r>
      </w:hyperlink>
      <w:r w:rsidRPr="007B3BCD">
        <w:rPr>
          <w:rFonts w:ascii="PT Astra Serif" w:hAnsi="PT Astra Serif"/>
          <w:sz w:val="24"/>
          <w:szCs w:val="24"/>
        </w:rPr>
        <w:t> </w:t>
      </w:r>
      <w:proofErr w:type="spellStart"/>
      <w:r w:rsidRPr="007B3BCD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7B3BCD">
        <w:rPr>
          <w:rFonts w:ascii="PT Astra Serif" w:hAnsi="PT Astra Serif"/>
          <w:sz w:val="24"/>
          <w:szCs w:val="24"/>
        </w:rPr>
        <w:t xml:space="preserve"> России от 25 июня 2020 г. N 320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4.2. 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осуществляют выбор частной образовательной организации;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обращаются, в том числе с использованием информационно-телекоммуникационной сети "Интернет"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после получения информации о наличии свободного места обращаются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в исходную организацию с заявлением об отчислении обучающегося в связи с переводом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в частную образовательную организацию.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а) фамилия, имя, отчество (при наличии) обучающегося;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б) дата рождения;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в) направленность группы;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г)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указывается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7B3BCD" w:rsidRPr="007B3BCD" w:rsidRDefault="007B3BCD" w:rsidP="007B3BCD">
      <w:pPr>
        <w:rPr>
          <w:rFonts w:ascii="PT Astra Serif" w:hAnsi="PT Astra Serif"/>
          <w:sz w:val="24"/>
          <w:szCs w:val="24"/>
        </w:rPr>
      </w:pPr>
      <w:r w:rsidRPr="007B3BCD">
        <w:rPr>
          <w:rFonts w:ascii="PT Astra Serif" w:hAnsi="PT Astra Serif"/>
          <w:sz w:val="24"/>
          <w:szCs w:val="24"/>
        </w:rPr>
        <w:t>Пункт 7 изменен с 8 августа 2020 г. - </w:t>
      </w:r>
      <w:hyperlink r:id="rId19" w:anchor="/document/74433906/entry/103" w:history="1">
        <w:r w:rsidRPr="007B3BCD">
          <w:rPr>
            <w:rStyle w:val="a3"/>
            <w:rFonts w:ascii="PT Astra Serif" w:hAnsi="PT Astra Serif"/>
            <w:sz w:val="24"/>
            <w:szCs w:val="24"/>
          </w:rPr>
          <w:t>Приказ</w:t>
        </w:r>
      </w:hyperlink>
      <w:r w:rsidRPr="007B3BCD">
        <w:rPr>
          <w:rFonts w:ascii="PT Astra Serif" w:hAnsi="PT Astra Serif"/>
          <w:sz w:val="24"/>
          <w:szCs w:val="24"/>
        </w:rPr>
        <w:t> </w:t>
      </w:r>
      <w:proofErr w:type="spellStart"/>
      <w:r w:rsidRPr="007B3BCD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7B3BCD">
        <w:rPr>
          <w:rFonts w:ascii="PT Astra Serif" w:hAnsi="PT Astra Serif"/>
          <w:sz w:val="24"/>
          <w:szCs w:val="24"/>
        </w:rPr>
        <w:t xml:space="preserve"> России от 25 июня 2020 г. N 320</w:t>
      </w:r>
    </w:p>
    <w:p w:rsidR="007B3BCD" w:rsidRPr="007B3BCD" w:rsidRDefault="007B3BCD" w:rsidP="007B3BCD">
      <w:pPr>
        <w:rPr>
          <w:rFonts w:ascii="PT Astra Serif" w:hAnsi="PT Astra Serif"/>
          <w:sz w:val="24"/>
          <w:szCs w:val="24"/>
        </w:rPr>
      </w:pPr>
      <w:hyperlink r:id="rId20" w:anchor="/document/77699044/entry/7" w:history="1">
        <w:r w:rsidRPr="007B3BCD">
          <w:rPr>
            <w:rStyle w:val="a3"/>
            <w:rFonts w:ascii="PT Astra Serif" w:hAnsi="PT Astra Serif"/>
            <w:sz w:val="24"/>
            <w:szCs w:val="24"/>
          </w:rPr>
          <w:t>См. предыдущую редакцию</w:t>
        </w:r>
      </w:hyperlink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lastRenderedPageBreak/>
        <w:t xml:space="preserve">7. Исходная организация выдает родителям (законным представителям) личное дело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обучающегося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8. Требование предоставления других документов в качестве основания для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зачисления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7B3BCD" w:rsidRPr="007B3BCD" w:rsidRDefault="007B3BCD" w:rsidP="007B3BCD">
      <w:pPr>
        <w:rPr>
          <w:rFonts w:ascii="PT Astra Serif" w:hAnsi="PT Astra Serif"/>
          <w:sz w:val="24"/>
          <w:szCs w:val="24"/>
        </w:rPr>
      </w:pPr>
      <w:r w:rsidRPr="007B3BCD">
        <w:rPr>
          <w:rFonts w:ascii="PT Astra Serif" w:hAnsi="PT Astra Serif"/>
          <w:sz w:val="24"/>
          <w:szCs w:val="24"/>
        </w:rPr>
        <w:t>Пункт 9 изменен с 8 августа 2020 г. - </w:t>
      </w:r>
      <w:hyperlink r:id="rId21" w:anchor="/document/74433906/entry/104" w:history="1">
        <w:r w:rsidRPr="007B3BCD">
          <w:rPr>
            <w:rStyle w:val="a3"/>
            <w:rFonts w:ascii="PT Astra Serif" w:hAnsi="PT Astra Serif"/>
            <w:sz w:val="24"/>
            <w:szCs w:val="24"/>
          </w:rPr>
          <w:t>Приказ</w:t>
        </w:r>
      </w:hyperlink>
      <w:r w:rsidRPr="007B3BCD">
        <w:rPr>
          <w:rFonts w:ascii="PT Astra Serif" w:hAnsi="PT Astra Serif"/>
          <w:sz w:val="24"/>
          <w:szCs w:val="24"/>
        </w:rPr>
        <w:t> </w:t>
      </w:r>
      <w:proofErr w:type="spellStart"/>
      <w:r w:rsidRPr="007B3BCD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7B3BCD">
        <w:rPr>
          <w:rFonts w:ascii="PT Astra Serif" w:hAnsi="PT Astra Serif"/>
          <w:sz w:val="24"/>
          <w:szCs w:val="24"/>
        </w:rPr>
        <w:t xml:space="preserve"> России от 25 июня 2020 г. N 320</w:t>
      </w:r>
    </w:p>
    <w:p w:rsidR="007B3BCD" w:rsidRPr="007B3BCD" w:rsidRDefault="007B3BCD" w:rsidP="007B3BCD">
      <w:pPr>
        <w:rPr>
          <w:rFonts w:ascii="PT Astra Serif" w:hAnsi="PT Astra Serif"/>
          <w:sz w:val="24"/>
          <w:szCs w:val="24"/>
        </w:rPr>
      </w:pPr>
      <w:hyperlink r:id="rId22" w:anchor="/document/77699044/entry/9" w:history="1">
        <w:r w:rsidRPr="007B3BCD">
          <w:rPr>
            <w:rStyle w:val="a3"/>
            <w:rFonts w:ascii="PT Astra Serif" w:hAnsi="PT Astra Serif"/>
            <w:sz w:val="24"/>
            <w:szCs w:val="24"/>
          </w:rPr>
          <w:t>См. предыдущую редакцию</w:t>
        </w:r>
      </w:hyperlink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При отсутствии в личном деле копий документов, необходимых для приема в соответствии с </w:t>
      </w:r>
      <w:hyperlink r:id="rId23" w:anchor="/document/74274592/entry/1000" w:history="1">
        <w:r w:rsidRPr="007B3BCD">
          <w:rPr>
            <w:rFonts w:ascii="PT Astra Serif" w:eastAsia="Times New Roman" w:hAnsi="PT Astra Serif" w:cs="Times New Roman"/>
            <w:color w:val="551A8B"/>
            <w:sz w:val="24"/>
            <w:szCs w:val="24"/>
            <w:lang w:eastAsia="ru-RU"/>
          </w:rPr>
          <w:t>Порядком</w:t>
        </w:r>
      </w:hyperlink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 приема на обучение по образовательным программам дошкольного образования, утвержденным </w:t>
      </w:r>
      <w:hyperlink r:id="rId24" w:anchor="/document/74274592/entry/0" w:history="1">
        <w:r w:rsidRPr="007B3BCD">
          <w:rPr>
            <w:rFonts w:ascii="PT Astra Serif" w:eastAsia="Times New Roman" w:hAnsi="PT Astra Serif" w:cs="Times New Roman"/>
            <w:color w:val="551A8B"/>
            <w:sz w:val="24"/>
            <w:szCs w:val="24"/>
            <w:lang w:eastAsia="ru-RU"/>
          </w:rPr>
          <w:t>приказом</w:t>
        </w:r>
      </w:hyperlink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 Министерства просвещения Российской Федерации от 15 мая 2020 г. N 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 г., регистрационный N 58681), принимающая организация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вправе запросить такие документы у родителя (законного представителя).</w:t>
      </w:r>
    </w:p>
    <w:p w:rsidR="007B3BCD" w:rsidRPr="007B3BCD" w:rsidRDefault="007B3BCD" w:rsidP="007B3BCD">
      <w:pPr>
        <w:rPr>
          <w:rFonts w:ascii="PT Astra Serif" w:hAnsi="PT Astra Serif"/>
          <w:sz w:val="24"/>
          <w:szCs w:val="24"/>
        </w:rPr>
      </w:pPr>
      <w:r w:rsidRPr="007B3BCD">
        <w:rPr>
          <w:rFonts w:ascii="PT Astra Serif" w:hAnsi="PT Astra Serif"/>
          <w:sz w:val="24"/>
          <w:szCs w:val="24"/>
        </w:rPr>
        <w:t>Порядок и условия дополнены пунктом 9.1 с 26 февраля 2019 г. - </w:t>
      </w:r>
      <w:hyperlink r:id="rId25" w:anchor="/document/72175030/entry/1001" w:history="1">
        <w:r w:rsidRPr="007B3BCD">
          <w:rPr>
            <w:rStyle w:val="a3"/>
            <w:rFonts w:ascii="PT Astra Serif" w:hAnsi="PT Astra Serif"/>
            <w:sz w:val="24"/>
            <w:szCs w:val="24"/>
          </w:rPr>
          <w:t>Приказ</w:t>
        </w:r>
      </w:hyperlink>
      <w:r w:rsidRPr="007B3BCD">
        <w:rPr>
          <w:rFonts w:ascii="PT Astra Serif" w:hAnsi="PT Astra Serif"/>
          <w:sz w:val="24"/>
          <w:szCs w:val="24"/>
        </w:rPr>
        <w:t> </w:t>
      </w:r>
      <w:proofErr w:type="spellStart"/>
      <w:r w:rsidRPr="007B3BCD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7B3BCD">
        <w:rPr>
          <w:rFonts w:ascii="PT Astra Serif" w:hAnsi="PT Astra Serif"/>
          <w:sz w:val="24"/>
          <w:szCs w:val="24"/>
        </w:rPr>
        <w:t xml:space="preserve"> России от 21 января 2019 г. N 30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9.1.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:rsidR="007B3BCD" w:rsidRPr="007B3BCD" w:rsidRDefault="007B3BCD" w:rsidP="007B3BCD">
      <w:pPr>
        <w:rPr>
          <w:rFonts w:ascii="PT Astra Serif" w:hAnsi="PT Astra Serif"/>
          <w:sz w:val="24"/>
          <w:szCs w:val="24"/>
        </w:rPr>
      </w:pPr>
      <w:r w:rsidRPr="007B3BCD">
        <w:rPr>
          <w:rFonts w:ascii="PT Astra Serif" w:hAnsi="PT Astra Serif"/>
          <w:sz w:val="24"/>
          <w:szCs w:val="24"/>
        </w:rPr>
        <w:t>Порядок и условия дополнены пунктом 9.2 с 26 февраля 2019 г. - </w:t>
      </w:r>
      <w:hyperlink r:id="rId26" w:anchor="/document/72175030/entry/1002" w:history="1">
        <w:r w:rsidRPr="007B3BCD">
          <w:rPr>
            <w:rStyle w:val="a3"/>
            <w:rFonts w:ascii="PT Astra Serif" w:hAnsi="PT Astra Serif"/>
            <w:sz w:val="24"/>
            <w:szCs w:val="24"/>
          </w:rPr>
          <w:t>Приказ</w:t>
        </w:r>
      </w:hyperlink>
      <w:r w:rsidRPr="007B3BCD">
        <w:rPr>
          <w:rFonts w:ascii="PT Astra Serif" w:hAnsi="PT Astra Serif"/>
          <w:sz w:val="24"/>
          <w:szCs w:val="24"/>
        </w:rPr>
        <w:t> </w:t>
      </w:r>
      <w:proofErr w:type="spellStart"/>
      <w:r w:rsidRPr="007B3BCD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7B3BCD">
        <w:rPr>
          <w:rFonts w:ascii="PT Astra Serif" w:hAnsi="PT Astra Serif"/>
          <w:sz w:val="24"/>
          <w:szCs w:val="24"/>
        </w:rPr>
        <w:t xml:space="preserve"> России от 21 января 2019 г. N 30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9.2. При приеме в порядке перевода на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обучение по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lastRenderedPageBreak/>
        <w:t xml:space="preserve"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акта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III.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ые</w:t>
      </w:r>
      <w:proofErr w:type="spell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разместить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разместить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указанное уведомление на своем официальном сайте в сети Интернет: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14. Учредитель, за исключением случая, указанного в </w:t>
      </w:r>
      <w:hyperlink r:id="rId27" w:anchor="/document/71322832/entry/12" w:history="1">
        <w:r w:rsidRPr="007B3BCD">
          <w:rPr>
            <w:rFonts w:ascii="PT Astra Serif" w:eastAsia="Times New Roman" w:hAnsi="PT Astra Serif" w:cs="Times New Roman"/>
            <w:color w:val="551A8B"/>
            <w:sz w:val="24"/>
            <w:szCs w:val="24"/>
            <w:lang w:eastAsia="ru-RU"/>
          </w:rPr>
          <w:t>пункте 12</w:t>
        </w:r>
      </w:hyperlink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 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lastRenderedPageBreak/>
        <w:t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В распорядительном акте о зачислении делается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запись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7B3BCD" w:rsidRPr="007B3BCD" w:rsidRDefault="007B3BCD" w:rsidP="007B3B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21.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включающие</w:t>
      </w:r>
      <w:proofErr w:type="gramEnd"/>
      <w:r w:rsidRPr="007B3BCD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862683" w:rsidRPr="007B3BCD" w:rsidRDefault="00862683">
      <w:pPr>
        <w:rPr>
          <w:rFonts w:ascii="PT Astra Serif" w:hAnsi="PT Astra Serif"/>
          <w:sz w:val="24"/>
          <w:szCs w:val="24"/>
        </w:rPr>
      </w:pPr>
    </w:p>
    <w:sectPr w:rsidR="00862683" w:rsidRPr="007B3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CD"/>
    <w:rsid w:val="007B3BCD"/>
    <w:rsid w:val="008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7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16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90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088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0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42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8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39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3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61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83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3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6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62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www.pravo.gov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2605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SerkovaOA</dc:creator>
  <cp:lastModifiedBy>SerkovaOA</cp:lastModifiedBy>
  <cp:revision>1</cp:revision>
  <dcterms:created xsi:type="dcterms:W3CDTF">2020-12-14T08:35:00Z</dcterms:created>
  <dcterms:modified xsi:type="dcterms:W3CDTF">2020-12-14T08:40:00Z</dcterms:modified>
</cp:coreProperties>
</file>